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EE6558D" w:rsidP="42FF191B" w:rsidRDefault="0EE6558D" w14:paraId="322C1EE9" w14:textId="36118F27">
      <w:pPr>
        <w:spacing w:before="0" w:beforeAutospacing="off" w:after="12" w:afterAutospacing="off" w:line="279" w:lineRule="auto"/>
        <w:ind w:left="-20" w:right="-20"/>
        <w:jc w:val="both"/>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GB"/>
        </w:rPr>
      </w:pPr>
      <w:r w:rsidRPr="42FF191B" w:rsidR="7A6EAC61">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GB"/>
        </w:rPr>
        <w:t>[Your Name]</w:t>
      </w:r>
    </w:p>
    <w:p w:rsidR="7A6EAC61" w:rsidP="42FF191B" w:rsidRDefault="7A6EAC61" w14:paraId="27E0842D" w14:textId="4DBDABB8">
      <w:pPr>
        <w:pStyle w:val="Normal"/>
        <w:spacing w:before="0" w:beforeAutospacing="off" w:after="12" w:afterAutospacing="off" w:line="279" w:lineRule="auto"/>
        <w:ind w:left="-20" w:right="-20"/>
        <w:jc w:val="both"/>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GB"/>
        </w:rPr>
      </w:pPr>
      <w:r w:rsidRPr="42FF191B" w:rsidR="7A6EAC61">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GB"/>
        </w:rPr>
        <w:t>[Your Address]</w:t>
      </w:r>
      <w:r>
        <w:br/>
      </w:r>
      <w:r w:rsidRPr="42FF191B" w:rsidR="03FFB9EC">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GB"/>
        </w:rPr>
        <w:t>[Your Postcode]</w:t>
      </w:r>
    </w:p>
    <w:p w:rsidR="72A607E7" w:rsidP="42FF191B" w:rsidRDefault="72A607E7" w14:paraId="63610AEF" w14:textId="263E3551">
      <w:pPr>
        <w:spacing w:before="0" w:beforeAutospacing="off" w:after="12" w:afterAutospacing="off" w:line="279" w:lineRule="auto"/>
        <w:ind w:left="-20" w:right="-20"/>
        <w:jc w:val="both"/>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GB"/>
        </w:rPr>
      </w:pPr>
    </w:p>
    <w:p w:rsidR="02553154" w:rsidP="42FF191B" w:rsidRDefault="02553154" w14:paraId="065B81B9" w14:textId="139AE9AC">
      <w:pPr>
        <w:pStyle w:val="Normal"/>
        <w:spacing w:before="0" w:beforeAutospacing="off" w:after="12" w:afterAutospacing="off" w:line="279" w:lineRule="auto"/>
        <w:ind w:left="-20" w:right="-20"/>
        <w:jc w:val="both"/>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GB"/>
        </w:rPr>
      </w:pPr>
      <w:r w:rsidRPr="42FF191B" w:rsidR="02553154">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GB"/>
        </w:rPr>
        <w:t>By Email</w:t>
      </w:r>
    </w:p>
    <w:p w:rsidR="42FF191B" w:rsidP="42FF191B" w:rsidRDefault="42FF191B" w14:paraId="227E724D" w14:textId="2EF35AC2">
      <w:pPr>
        <w:pStyle w:val="Normal"/>
        <w:spacing w:before="0" w:beforeAutospacing="off" w:after="12" w:afterAutospacing="off" w:line="279" w:lineRule="auto"/>
        <w:ind w:left="-20" w:right="-20"/>
        <w:jc w:val="both"/>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GB"/>
        </w:rPr>
      </w:pPr>
    </w:p>
    <w:p w:rsidR="03FFB9EC" w:rsidP="42FF191B" w:rsidRDefault="03FFB9EC" w14:paraId="6E3C2F32" w14:textId="3F10FE13">
      <w:pPr>
        <w:spacing w:before="0" w:beforeAutospacing="off" w:after="12" w:afterAutospacing="off" w:line="279" w:lineRule="auto"/>
        <w:ind w:left="-20" w:right="-20"/>
        <w:jc w:val="right"/>
        <w:rPr>
          <w:rFonts w:ascii="Calibri" w:hAnsi="Calibri" w:eastAsia="Calibri" w:cs="Calibri"/>
          <w:b w:val="0"/>
          <w:bCs w:val="0"/>
          <w:i w:val="0"/>
          <w:iCs w:val="0"/>
          <w:caps w:val="0"/>
          <w:smallCaps w:val="0"/>
          <w:noProof w:val="0"/>
          <w:color w:val="000000" w:themeColor="text1" w:themeTint="FF" w:themeShade="FF"/>
          <w:sz w:val="25"/>
          <w:szCs w:val="25"/>
          <w:lang w:val="en-US"/>
        </w:rPr>
      </w:pPr>
      <w:r w:rsidRPr="42FF191B" w:rsidR="03FFB9EC">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GB"/>
        </w:rPr>
        <w:t>[Date]</w:t>
      </w:r>
    </w:p>
    <w:p w:rsidR="42FF191B" w:rsidP="42FF191B" w:rsidRDefault="42FF191B" w14:paraId="73133E61" w14:textId="4B3730E6">
      <w:pPr>
        <w:pStyle w:val="Normal"/>
        <w:spacing w:before="0" w:beforeAutospacing="off" w:after="12" w:afterAutospacing="off" w:line="279" w:lineRule="auto"/>
        <w:ind w:left="-20" w:right="-20"/>
        <w:jc w:val="right"/>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GB"/>
        </w:rPr>
      </w:pPr>
    </w:p>
    <w:p w:rsidR="03FFB9EC" w:rsidP="42FF191B" w:rsidRDefault="03FFB9EC" w14:paraId="7AEA8ED6" w14:textId="2F43ABFA">
      <w:pPr>
        <w:pStyle w:val="Normal"/>
        <w:spacing w:before="0" w:beforeAutospacing="off" w:after="12" w:afterAutospacing="off" w:line="279" w:lineRule="auto"/>
        <w:ind w:left="-20" w:right="-20"/>
        <w:jc w:val="left"/>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GB"/>
        </w:rPr>
      </w:pPr>
      <w:r w:rsidRPr="42FF191B" w:rsidR="03FFB9EC">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GB"/>
        </w:rPr>
        <w:t>Dear [MP Name],</w:t>
      </w:r>
    </w:p>
    <w:p w:rsidR="42FF191B" w:rsidP="42FF191B" w:rsidRDefault="42FF191B" w14:paraId="66B0EB0B" w14:textId="3CA67233">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br/>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am writing to you as a member of your constituency to seek your support in strengthening the Football Governance Bill which has its Second Reading in Parliament </w:t>
      </w:r>
      <w:r w:rsidRPr="42FF191B" w:rsidR="68B78F02">
        <w:rPr>
          <w:rFonts w:ascii="Calibri" w:hAnsi="Calibri" w:eastAsia="Calibri" w:cs="Calibri"/>
          <w:b w:val="0"/>
          <w:bCs w:val="0"/>
          <w:i w:val="0"/>
          <w:iCs w:val="0"/>
          <w:caps w:val="0"/>
          <w:smallCaps w:val="0"/>
          <w:noProof w:val="0"/>
          <w:color w:val="000000" w:themeColor="text1" w:themeTint="FF" w:themeShade="FF"/>
          <w:sz w:val="22"/>
          <w:szCs w:val="22"/>
          <w:lang w:val="en-US"/>
        </w:rPr>
        <w:t>on 23 April 2024</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03FFB9EC" w:rsidP="42FF191B" w:rsidRDefault="03FFB9EC" w14:paraId="3C07164D" w14:textId="5DEF1B8F">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Bill </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represents</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unique opportunity to ensure that our game is managed fairly for the benefit of all clubs, </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supporters</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communities</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It includes provisions for the establishment of an Independent Football Regulator (IFR) to promote the financial sustainability of clubs, as well as requirements for consultation with supporters to ensure that the heritage of clubs is protected</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Whilst I welcome the direction of travel, </w:t>
      </w:r>
      <w:bookmarkStart w:name="_Int_udmEK8Bq" w:id="1364658197"/>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the Bill</w:t>
      </w:r>
      <w:bookmarkEnd w:id="1364658197"/>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doesn’t</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 far enough.</w:t>
      </w:r>
    </w:p>
    <w:p w:rsidR="03FFB9EC" w:rsidP="42FF191B" w:rsidRDefault="03FFB9EC" w14:paraId="55F96722" w14:textId="6372C2E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FF191B" w:rsidR="03FFB9EC">
        <w:rPr>
          <w:rFonts w:ascii="Calibri" w:hAnsi="Calibri" w:eastAsia="Calibri" w:cs="Calibri"/>
          <w:b w:val="1"/>
          <w:bCs w:val="1"/>
          <w:i w:val="0"/>
          <w:iCs w:val="0"/>
          <w:caps w:val="0"/>
          <w:smallCaps w:val="0"/>
          <w:noProof w:val="0"/>
          <w:color w:val="000000" w:themeColor="text1" w:themeTint="FF" w:themeShade="FF"/>
          <w:sz w:val="22"/>
          <w:szCs w:val="22"/>
          <w:lang w:val="en-US"/>
        </w:rPr>
        <w:t>Financial Sustainability and Profit &amp; Sustainability Rules (PSR)</w:t>
      </w:r>
    </w:p>
    <w:p w:rsidR="03FFB9EC" w:rsidP="42FF191B" w:rsidRDefault="03FFB9EC" w14:paraId="7A4E1F85" w14:textId="1F3EABD2">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The Bill currently gives the IFR only partial oversight of financial sustainability, with no authority or oversight of Profit and Sustainability Rules (PSR)</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Football supporters want a </w:t>
      </w:r>
      <w:r w:rsidRPr="42FF191B" w:rsidR="03FFB9EC">
        <w:rPr>
          <w:rFonts w:ascii="Calibri" w:hAnsi="Calibri" w:eastAsia="Calibri" w:cs="Calibri"/>
          <w:b w:val="0"/>
          <w:bCs w:val="0"/>
          <w:i w:val="1"/>
          <w:iCs w:val="1"/>
          <w:caps w:val="0"/>
          <w:smallCaps w:val="0"/>
          <w:noProof w:val="0"/>
          <w:color w:val="000000" w:themeColor="text1" w:themeTint="FF" w:themeShade="FF"/>
          <w:sz w:val="22"/>
          <w:szCs w:val="22"/>
          <w:lang w:val="en-US"/>
        </w:rPr>
        <w:t xml:space="preserve">predictable, transparent, principled, proportionate, fair &amp; </w:t>
      </w:r>
      <w:r w:rsidRPr="42FF191B" w:rsidR="03FFB9EC">
        <w:rPr>
          <w:rFonts w:ascii="Calibri" w:hAnsi="Calibri" w:eastAsia="Calibri" w:cs="Calibri"/>
          <w:b w:val="0"/>
          <w:bCs w:val="0"/>
          <w:i w:val="1"/>
          <w:iCs w:val="1"/>
          <w:caps w:val="0"/>
          <w:smallCaps w:val="0"/>
          <w:noProof w:val="0"/>
          <w:color w:val="000000" w:themeColor="text1" w:themeTint="FF" w:themeShade="FF"/>
          <w:sz w:val="22"/>
          <w:szCs w:val="22"/>
          <w:lang w:val="en-US"/>
        </w:rPr>
        <w:t>timely</w:t>
      </w:r>
      <w:r w:rsidRPr="42FF191B" w:rsidR="03FFB9EC">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system</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The chaos and confusion caused by the Premier League’s handling of PSR has proven that it is not able to meet these requirements</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2FF191B" w:rsidR="783AF167">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believe that the IFR should therefore have full authority for financial sustainability, including the oversight of PSR</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In line with the recommendations of the Fan Led Review, this should include:</w:t>
      </w:r>
    </w:p>
    <w:p w:rsidR="03FFB9EC" w:rsidP="42FF191B" w:rsidRDefault="03FFB9EC" w14:paraId="0D6FB7A8" w14:textId="50FDB43B">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Full authority in applying sanctions</w:t>
      </w:r>
    </w:p>
    <w:p w:rsidR="03FFB9EC" w:rsidP="42FF191B" w:rsidRDefault="03FFB9EC" w14:paraId="4B2E6227" w14:textId="6210794E">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Published guidelines on how sanctions will be applied</w:t>
      </w:r>
    </w:p>
    <w:p w:rsidR="03FFB9EC" w:rsidP="42FF191B" w:rsidRDefault="03FFB9EC" w14:paraId="3026BD4F" w14:textId="71CB7C6C">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A guiding principle that sanctions do not unfairly impact fans, but instead target Club ownership/leadership/management</w:t>
      </w:r>
    </w:p>
    <w:p w:rsidR="03FFB9EC" w:rsidP="42FF191B" w:rsidRDefault="03FFB9EC" w14:paraId="0C892FD6" w14:textId="00956AD8">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Full consideration and involvement of fan representation as part of any sanctions process</w:t>
      </w:r>
    </w:p>
    <w:p w:rsidR="03FFB9EC" w:rsidP="42FF191B" w:rsidRDefault="03FFB9EC" w14:paraId="1D84CECE" w14:textId="2504036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FF191B" w:rsidR="03FFB9EC">
        <w:rPr>
          <w:rFonts w:ascii="Calibri" w:hAnsi="Calibri" w:eastAsia="Calibri" w:cs="Calibri"/>
          <w:b w:val="1"/>
          <w:bCs w:val="1"/>
          <w:i w:val="0"/>
          <w:iCs w:val="0"/>
          <w:caps w:val="0"/>
          <w:smallCaps w:val="0"/>
          <w:noProof w:val="0"/>
          <w:color w:val="000000" w:themeColor="text1" w:themeTint="FF" w:themeShade="FF"/>
          <w:sz w:val="22"/>
          <w:szCs w:val="22"/>
          <w:lang w:val="en-US"/>
        </w:rPr>
        <w:t>Enhancing Fan Engagement</w:t>
      </w:r>
    </w:p>
    <w:p w:rsidR="03FFB9EC" w:rsidP="42FF191B" w:rsidRDefault="03FFB9EC" w14:paraId="7A35E31A" w14:textId="0B568EF9">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fan engagement, it is notable that the word “fan” only appears 16 times in the entire 140-page Bill. </w:t>
      </w:r>
      <w:r w:rsidRPr="42FF191B" w:rsidR="578D6400">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believe it is critical that the IFR understands the perspectives of supporters and the implications its work can have on them, football clubs, employees of the club and local communities as it carries out its duties. The Bill is currently silent on how the IFR will engage with supporters and how issues can be referred to it, with no clarity on how it will develop or measure effective supporter engagement</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2FF191B" w:rsidP="42FF191B" w:rsidRDefault="42FF191B" w14:paraId="6C3CB0AB" w14:textId="29E6B5EA">
      <w:pPr>
        <w:tabs>
          <w:tab w:val="num" w:leader="none" w:pos="720"/>
        </w:tabs>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42FF191B" w:rsidP="42FF191B" w:rsidRDefault="42FF191B" w14:paraId="090FA374" w14:textId="3B07FA6E">
      <w:pPr>
        <w:tabs>
          <w:tab w:val="num" w:leader="none" w:pos="720"/>
        </w:tabs>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03FFB9EC" w:rsidP="42FF191B" w:rsidRDefault="03FFB9EC" w14:paraId="4A21365E" w14:textId="0621F8EE">
      <w:pPr>
        <w:tabs>
          <w:tab w:val="num" w:leader="none" w:pos="720"/>
        </w:tabs>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Int_GPDdrG1U" w:id="413383858"/>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In order to</w:t>
      </w:r>
      <w:bookmarkEnd w:id="413383858"/>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ensure that the interests of supporters are adequately factored into the governance and strategic decision making at the highest levels of the game, the Bill should ensure that the IFR includes:</w:t>
      </w:r>
    </w:p>
    <w:p w:rsidR="03FFB9EC" w:rsidP="42FF191B" w:rsidRDefault="03FFB9EC" w14:paraId="35E7C45B" w14:textId="5DAACA52">
      <w:pPr>
        <w:pStyle w:val="ListParagraph"/>
        <w:numPr>
          <w:ilvl w:val="0"/>
          <w:numId w:val="8"/>
        </w:numPr>
        <w:tabs>
          <w:tab w:val="num" w:leader="none" w:pos="720"/>
        </w:tabs>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Independently elected fan representation on the IFR Board and Expert Panel</w:t>
      </w:r>
    </w:p>
    <w:p w:rsidR="03FFB9EC" w:rsidP="42FF191B" w:rsidRDefault="03FFB9EC" w14:paraId="611F398B" w14:textId="2F3FBCD9">
      <w:pPr>
        <w:pStyle w:val="ListParagraph"/>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Independently elected fan representation on the Premier League Board</w:t>
      </w:r>
    </w:p>
    <w:p w:rsidR="03FFB9EC" w:rsidP="42FF191B" w:rsidRDefault="03FFB9EC" w14:paraId="240AEDCA" w14:textId="58F2F075">
      <w:pPr>
        <w:pStyle w:val="ListParagraph"/>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Implementation of published standards and guidance on effective fan engagement and representation, developed in consultation with independent fan groups</w:t>
      </w:r>
    </w:p>
    <w:p w:rsidR="062AD7D7" w:rsidP="42FF191B" w:rsidRDefault="062AD7D7" w14:paraId="59DFCE7A" w14:textId="4D319D70">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42FF191B" w:rsidR="062AD7D7">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thank you in advance for considering the issues </w:t>
      </w:r>
      <w:r w:rsidRPr="42FF191B" w:rsidR="2302BEBB">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raised above, which </w:t>
      </w:r>
      <w:r w:rsidRPr="42FF191B" w:rsidR="67E1C29D">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believe can help ensure the right safeguards are in place to protect our beautiful game; a game that is enjoyed by millions across the country.  We cannot let this opportunity pass and </w:t>
      </w:r>
      <w:r w:rsidRPr="42FF191B" w:rsidR="1F930D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w:t>
      </w: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look for your support to ensure that the regulator has real teeth and the power to rebalance self-interest and deliver in the interest of all fans.</w:t>
      </w:r>
    </w:p>
    <w:p w:rsidR="03FFB9EC" w:rsidP="42FF191B" w:rsidRDefault="03FFB9EC" w14:paraId="49F6A339" w14:textId="32CA600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FF191B" w:rsidR="03FFB9EC">
        <w:rPr>
          <w:rFonts w:ascii="Calibri" w:hAnsi="Calibri" w:eastAsia="Calibri" w:cs="Calibri"/>
          <w:b w:val="0"/>
          <w:bCs w:val="0"/>
          <w:i w:val="0"/>
          <w:iCs w:val="0"/>
          <w:caps w:val="0"/>
          <w:smallCaps w:val="0"/>
          <w:noProof w:val="0"/>
          <w:color w:val="000000" w:themeColor="text1" w:themeTint="FF" w:themeShade="FF"/>
          <w:sz w:val="22"/>
          <w:szCs w:val="22"/>
          <w:lang w:val="en-US"/>
        </w:rPr>
        <w:t>Yours sincerely,</w:t>
      </w:r>
    </w:p>
    <w:p w:rsidR="77BBC0C4" w:rsidP="42FF191B" w:rsidRDefault="77BBC0C4" w14:paraId="6127BF35" w14:textId="04899633">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42FF191B" w:rsidR="77BBC0C4">
        <w:rPr>
          <w:rFonts w:ascii="Calibri" w:hAnsi="Calibri" w:eastAsia="Calibri" w:cs="Calibri"/>
          <w:b w:val="1"/>
          <w:bCs w:val="1"/>
          <w:i w:val="0"/>
          <w:iCs w:val="0"/>
          <w:caps w:val="0"/>
          <w:smallCaps w:val="0"/>
          <w:noProof w:val="0"/>
          <w:color w:val="000000" w:themeColor="text1" w:themeTint="FF" w:themeShade="FF"/>
          <w:sz w:val="22"/>
          <w:szCs w:val="22"/>
          <w:lang w:val="en-US"/>
        </w:rPr>
        <w:t>[Your Name]</w:t>
      </w:r>
    </w:p>
    <w:sectPr w:rsidRPr="00006158" w:rsidR="005023C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udmEK8Bq" int2:invalidationBookmarkName="" int2:hashCode="d5TWONn4Uckv7J" int2:id="u0acmfnq">
      <int2:state int2:type="AugLoop_Text_Critique" int2:value="Rejected"/>
    </int2:bookmark>
    <int2:bookmark int2:bookmarkName="_Int_GPDdrG1U" int2:invalidationBookmarkName="" int2:hashCode="3KKjJeR/dxf+gy" int2:id="rBNFXN6e">
      <int2:state int2:type="AugLoop_Text_Critique" int2:value="Rejected"/>
    </int2:bookmark>
    <int2:bookmark int2:bookmarkName="_Int_mkrU6rk1" int2:invalidationBookmarkName="" int2:hashCode="3KKjJeR/dxf+gy" int2:id="ofUwlyGJ">
      <int2:state int2:type="AugLoop_Text_Critique" int2:value="Rejected"/>
    </int2:bookmark>
    <int2:bookmark int2:bookmarkName="_Int_KGLq627p" int2:invalidationBookmarkName="" int2:hashCode="rxDvIN2QYLvurQ" int2:id="fKLjrBLb">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9">
    <w:nsid w:val="b2f152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d3e6f5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df42b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0dd2b4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4d045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64886e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2886ea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7217EA"/>
    <w:multiLevelType w:val="multilevel"/>
    <w:tmpl w:val="65AE44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74E33F1"/>
    <w:multiLevelType w:val="multilevel"/>
    <w:tmpl w:val="B9C661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E497D0B"/>
    <w:multiLevelType w:val="hybridMultilevel"/>
    <w:tmpl w:val="AD4CA6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16cid:durableId="1498232402">
    <w:abstractNumId w:val="0"/>
  </w:num>
  <w:num w:numId="2" w16cid:durableId="838271139">
    <w:abstractNumId w:val="1"/>
  </w:num>
  <w:num w:numId="3" w16cid:durableId="1720008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34"/>
    <w:rsid w:val="00006158"/>
    <w:rsid w:val="005023CD"/>
    <w:rsid w:val="0059207D"/>
    <w:rsid w:val="006440B7"/>
    <w:rsid w:val="00A25CA9"/>
    <w:rsid w:val="00A270E9"/>
    <w:rsid w:val="00A86053"/>
    <w:rsid w:val="00CB0360"/>
    <w:rsid w:val="00F07C34"/>
    <w:rsid w:val="02553154"/>
    <w:rsid w:val="03FFB9EC"/>
    <w:rsid w:val="062AD7D7"/>
    <w:rsid w:val="0BAEB4CB"/>
    <w:rsid w:val="0EE6558D"/>
    <w:rsid w:val="1661D3C3"/>
    <w:rsid w:val="1C20E87D"/>
    <w:rsid w:val="1F930D72"/>
    <w:rsid w:val="2302BEBB"/>
    <w:rsid w:val="26465571"/>
    <w:rsid w:val="26848616"/>
    <w:rsid w:val="270F2E02"/>
    <w:rsid w:val="275B8092"/>
    <w:rsid w:val="2A5DDB52"/>
    <w:rsid w:val="2A5DDB52"/>
    <w:rsid w:val="2BF9ABB3"/>
    <w:rsid w:val="2F769A8F"/>
    <w:rsid w:val="37CA1576"/>
    <w:rsid w:val="3B4E818B"/>
    <w:rsid w:val="416348BA"/>
    <w:rsid w:val="42215B77"/>
    <w:rsid w:val="42FF191B"/>
    <w:rsid w:val="4B4B951F"/>
    <w:rsid w:val="4CE76580"/>
    <w:rsid w:val="54D89466"/>
    <w:rsid w:val="55E63A58"/>
    <w:rsid w:val="578D6400"/>
    <w:rsid w:val="5A6EA05F"/>
    <w:rsid w:val="5BAF265F"/>
    <w:rsid w:val="660065C3"/>
    <w:rsid w:val="66ADB4BC"/>
    <w:rsid w:val="67E1C29D"/>
    <w:rsid w:val="68B78F02"/>
    <w:rsid w:val="6BC3F021"/>
    <w:rsid w:val="6C738D2C"/>
    <w:rsid w:val="6D04217D"/>
    <w:rsid w:val="6D2A7E97"/>
    <w:rsid w:val="70388D68"/>
    <w:rsid w:val="72A607E7"/>
    <w:rsid w:val="752161F6"/>
    <w:rsid w:val="77BBC0C4"/>
    <w:rsid w:val="783AF167"/>
    <w:rsid w:val="79FB1ADA"/>
    <w:rsid w:val="7A6EAC61"/>
    <w:rsid w:val="7B90A37A"/>
    <w:rsid w:val="7F4DECEB"/>
    <w:rsid w:val="7FED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C3E5"/>
  <w15:chartTrackingRefBased/>
  <w15:docId w15:val="{F73EFEA4-2E6B-483C-AA05-9716FE4E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07C34"/>
    <w:pPr>
      <w:keepNext/>
      <w:keepLines/>
      <w:spacing w:before="360" w:after="80"/>
      <w:outlineLvl w:val="0"/>
    </w:pPr>
    <w:rPr>
      <w:rFonts w:asciiTheme="majorHAnsi" w:hAnsiTheme="majorHAnsi" w:eastAsiaTheme="majorEastAsia"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07C34"/>
    <w:pPr>
      <w:keepNext/>
      <w:keepLines/>
      <w:spacing w:before="160" w:after="80"/>
      <w:outlineLvl w:val="1"/>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07C3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07C3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07C3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07C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7C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7C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7C34"/>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07C34"/>
    <w:rPr>
      <w:rFonts w:asciiTheme="majorHAnsi" w:hAnsiTheme="majorHAnsi" w:eastAsiaTheme="majorEastAsia" w:cstheme="majorBidi"/>
      <w:color w:val="2F5496" w:themeColor="accent1" w:themeShade="BF"/>
      <w:sz w:val="40"/>
      <w:szCs w:val="40"/>
    </w:rPr>
  </w:style>
  <w:style w:type="character" w:styleId="Heading2Char" w:customStyle="1">
    <w:name w:val="Heading 2 Char"/>
    <w:basedOn w:val="DefaultParagraphFont"/>
    <w:link w:val="Heading2"/>
    <w:uiPriority w:val="9"/>
    <w:semiHidden/>
    <w:rsid w:val="00F07C34"/>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F07C34"/>
    <w:rPr>
      <w:rFonts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F07C34"/>
    <w:rPr>
      <w:rFonts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F07C34"/>
    <w:rPr>
      <w:rFonts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F07C34"/>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07C34"/>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07C34"/>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07C34"/>
    <w:rPr>
      <w:rFonts w:eastAsiaTheme="majorEastAsia" w:cstheme="majorBidi"/>
      <w:color w:val="272727" w:themeColor="text1" w:themeTint="D8"/>
    </w:rPr>
  </w:style>
  <w:style w:type="paragraph" w:styleId="Title">
    <w:name w:val="Title"/>
    <w:basedOn w:val="Normal"/>
    <w:next w:val="Normal"/>
    <w:link w:val="TitleChar"/>
    <w:uiPriority w:val="10"/>
    <w:qFormat/>
    <w:rsid w:val="00F07C34"/>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07C34"/>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07C34"/>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07C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7C34"/>
    <w:pPr>
      <w:spacing w:before="160"/>
      <w:jc w:val="center"/>
    </w:pPr>
    <w:rPr>
      <w:i/>
      <w:iCs/>
      <w:color w:val="404040" w:themeColor="text1" w:themeTint="BF"/>
    </w:rPr>
  </w:style>
  <w:style w:type="character" w:styleId="QuoteChar" w:customStyle="1">
    <w:name w:val="Quote Char"/>
    <w:basedOn w:val="DefaultParagraphFont"/>
    <w:link w:val="Quote"/>
    <w:uiPriority w:val="29"/>
    <w:rsid w:val="00F07C34"/>
    <w:rPr>
      <w:i/>
      <w:iCs/>
      <w:color w:val="404040" w:themeColor="text1" w:themeTint="BF"/>
    </w:rPr>
  </w:style>
  <w:style w:type="paragraph" w:styleId="ListParagraph">
    <w:name w:val="List Paragraph"/>
    <w:basedOn w:val="Normal"/>
    <w:uiPriority w:val="34"/>
    <w:qFormat/>
    <w:rsid w:val="00F07C34"/>
    <w:pPr>
      <w:ind w:left="720"/>
      <w:contextualSpacing/>
    </w:pPr>
  </w:style>
  <w:style w:type="character" w:styleId="IntenseEmphasis">
    <w:name w:val="Intense Emphasis"/>
    <w:basedOn w:val="DefaultParagraphFont"/>
    <w:uiPriority w:val="21"/>
    <w:qFormat/>
    <w:rsid w:val="00F07C34"/>
    <w:rPr>
      <w:i/>
      <w:iCs/>
      <w:color w:val="2F5496" w:themeColor="accent1" w:themeShade="BF"/>
    </w:rPr>
  </w:style>
  <w:style w:type="paragraph" w:styleId="IntenseQuote">
    <w:name w:val="Intense Quote"/>
    <w:basedOn w:val="Normal"/>
    <w:next w:val="Normal"/>
    <w:link w:val="IntenseQuoteChar"/>
    <w:uiPriority w:val="30"/>
    <w:qFormat/>
    <w:rsid w:val="00F07C34"/>
    <w:pPr>
      <w:pBdr>
        <w:top w:val="single" w:color="2F5496" w:themeColor="accent1" w:themeShade="BF" w:sz="4" w:space="10"/>
        <w:bottom w:val="single" w:color="2F5496" w:themeColor="accent1" w:themeShade="BF" w:sz="4" w:space="10"/>
      </w:pBdr>
      <w:spacing w:before="360" w:after="360"/>
      <w:ind w:left="864" w:right="864"/>
      <w:jc w:val="center"/>
    </w:pPr>
    <w:rPr>
      <w:i/>
      <w:iCs/>
      <w:color w:val="2F5496" w:themeColor="accent1" w:themeShade="BF"/>
    </w:rPr>
  </w:style>
  <w:style w:type="character" w:styleId="IntenseQuoteChar" w:customStyle="1">
    <w:name w:val="Intense Quote Char"/>
    <w:basedOn w:val="DefaultParagraphFont"/>
    <w:link w:val="IntenseQuote"/>
    <w:uiPriority w:val="30"/>
    <w:rsid w:val="00F07C34"/>
    <w:rPr>
      <w:i/>
      <w:iCs/>
      <w:color w:val="2F5496" w:themeColor="accent1" w:themeShade="BF"/>
    </w:rPr>
  </w:style>
  <w:style w:type="character" w:styleId="IntenseReference">
    <w:name w:val="Intense Reference"/>
    <w:basedOn w:val="DefaultParagraphFont"/>
    <w:uiPriority w:val="32"/>
    <w:qFormat/>
    <w:rsid w:val="00F07C34"/>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4748985">
      <w:bodyDiv w:val="1"/>
      <w:marLeft w:val="0"/>
      <w:marRight w:val="0"/>
      <w:marTop w:val="0"/>
      <w:marBottom w:val="0"/>
      <w:divBdr>
        <w:top w:val="none" w:sz="0" w:space="0" w:color="auto"/>
        <w:left w:val="none" w:sz="0" w:space="0" w:color="auto"/>
        <w:bottom w:val="none" w:sz="0" w:space="0" w:color="auto"/>
        <w:right w:val="none" w:sz="0" w:space="0" w:color="auto"/>
      </w:divBdr>
      <w:divsChild>
        <w:div w:id="2022394942">
          <w:marLeft w:val="0"/>
          <w:marRight w:val="0"/>
          <w:marTop w:val="0"/>
          <w:marBottom w:val="0"/>
          <w:divBdr>
            <w:top w:val="none" w:sz="0" w:space="0" w:color="auto"/>
            <w:left w:val="none" w:sz="0" w:space="0" w:color="auto"/>
            <w:bottom w:val="none" w:sz="0" w:space="0" w:color="auto"/>
            <w:right w:val="none" w:sz="0" w:space="0" w:color="auto"/>
          </w:divBdr>
        </w:div>
        <w:div w:id="1517106">
          <w:marLeft w:val="0"/>
          <w:marRight w:val="0"/>
          <w:marTop w:val="0"/>
          <w:marBottom w:val="0"/>
          <w:divBdr>
            <w:top w:val="none" w:sz="0" w:space="0" w:color="auto"/>
            <w:left w:val="none" w:sz="0" w:space="0" w:color="auto"/>
            <w:bottom w:val="none" w:sz="0" w:space="0" w:color="auto"/>
            <w:right w:val="none" w:sz="0" w:space="0" w:color="auto"/>
          </w:divBdr>
          <w:divsChild>
            <w:div w:id="3998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d90f7cecb55245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B833DAC6E934C9830CE577B8136DD" ma:contentTypeVersion="15" ma:contentTypeDescription="Create a new document." ma:contentTypeScope="" ma:versionID="e361404fe54298010a48e1b63ec1ff0f">
  <xsd:schema xmlns:xsd="http://www.w3.org/2001/XMLSchema" xmlns:xs="http://www.w3.org/2001/XMLSchema" xmlns:p="http://schemas.microsoft.com/office/2006/metadata/properties" xmlns:ns2="cc411fd6-4a16-43ce-9399-0f93fa336f4f" xmlns:ns3="ef97f880-b9ad-469b-8b11-3962b5d67d5d" targetNamespace="http://schemas.microsoft.com/office/2006/metadata/properties" ma:root="true" ma:fieldsID="16cf85dc66e6519fffdfaf8352600757" ns2:_="" ns3:_="">
    <xsd:import namespace="cc411fd6-4a16-43ce-9399-0f93fa336f4f"/>
    <xsd:import namespace="ef97f880-b9ad-469b-8b11-3962b5d67d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11fd6-4a16-43ce-9399-0f93fa336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d959cd2-58eb-4edc-b0e4-405e9adde7a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97f880-b9ad-469b-8b11-3962b5d67d5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1c39c13-ad4e-4883-a4ca-9ce95c8ce32c}" ma:internalName="TaxCatchAll" ma:showField="CatchAllData" ma:web="ef97f880-b9ad-469b-8b11-3962b5d67d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6CF5D-D673-4862-B1CA-BC296DDC8ECA}"/>
</file>

<file path=customXml/itemProps2.xml><?xml version="1.0" encoding="utf-8"?>
<ds:datastoreItem xmlns:ds="http://schemas.openxmlformats.org/officeDocument/2006/customXml" ds:itemID="{AC667212-99BD-4DFD-A5B0-76971C9815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Tony Sampson</dc:creator>
  <keywords/>
  <dc:description/>
  <lastModifiedBy>Paul Mcmonnies</lastModifiedBy>
  <revision>3</revision>
  <dcterms:created xsi:type="dcterms:W3CDTF">2024-04-19T14:51:00.0000000Z</dcterms:created>
  <dcterms:modified xsi:type="dcterms:W3CDTF">2024-04-22T21:34:42.3308065Z</dcterms:modified>
</coreProperties>
</file>